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bookmarkStart w:id="0" w:name="_GoBack"/>
      <w:bookmarkEnd w:id="0"/>
      <w:r>
        <w:rPr>
          <w:b/>
          <w:color w:val="000000" w:themeColor="text1"/>
          <w:lang w:val="it-IT"/>
        </w:rPr>
        <w:t xml:space="preserve">Allegato 2 – COORDINATORE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Esperienza di coordinamento e management di progetti complessi regionali nazionali e transnazionali e di gestione di partnership multi stakeholder nei settori a sostegno delle politiche del lavoro cofinanziati da sovvenzioni pubbliche locali, nazionali e comunitarie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Esperienza </w:t>
            </w:r>
            <w:r>
              <w:rPr>
                <w:b/>
                <w:lang w:val="it-IT" w:eastAsia="it-IT"/>
              </w:rPr>
              <w:t>professionale  in attività di consulenza rese in favore di associazioni, concernenti procedure di coordinamento nell’ambito di processi di gestione e progetti finanziati da programmi europei e nazionali a titolarità del Ministero delle Politiche Agricole, Alimentari e Forestali</w:t>
            </w:r>
          </w:p>
          <w:p>
            <w:pPr>
              <w:pStyle w:val="Paragrafoelenco"/>
              <w:rPr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 xml:space="preserve">Atre </w:t>
            </w:r>
            <w:r>
              <w:rPr>
                <w:b/>
                <w:lang w:val="it-IT" w:eastAsia="it-IT"/>
              </w:rPr>
              <w:t xml:space="preserve">esperienze </w:t>
            </w:r>
            <w:r>
              <w:rPr>
                <w:b/>
                <w:lang w:val="it-IT"/>
              </w:rPr>
              <w:t>comprese quelle di supporto specialistico e assistenza tecnica alle Autorità di Gestione e Certificazione dei Fondi Comunitari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Residenza, ovvero sede attività</w:t>
            </w:r>
          </w:p>
          <w:p>
            <w:pPr>
              <w:pStyle w:val="Paragrafoelenco"/>
              <w:rPr>
                <w:b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Indicare l’indirizzo di residenza o di sede attività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RESIDENZA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  <w:r>
                    <w:rPr>
                      <w:i/>
                      <w:lang w:val="it-IT"/>
                    </w:rPr>
                    <w:t>SEDE ATTIVITA’</w:t>
                  </w:r>
                </w:p>
              </w:tc>
            </w:tr>
            <w:tr>
              <w:tc>
                <w:tcPr>
                  <w:tcW w:w="10415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>
      <w:pPr>
        <w:rPr>
          <w:lang w:val="it-IT"/>
        </w:rPr>
      </w:pPr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2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E743-DBCA-4408-AC67-743F7FB1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2021-07-07T15:04:00Z</dcterms:created>
  <dcterms:modified xsi:type="dcterms:W3CDTF">2021-07-07T15:04:00Z</dcterms:modified>
</cp:coreProperties>
</file>